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CBCD7" w14:textId="77777777" w:rsidR="00C03642" w:rsidRDefault="00C03642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2"/>
          <w:szCs w:val="22"/>
        </w:rPr>
      </w:pPr>
    </w:p>
    <w:p w14:paraId="4E554CA3" w14:textId="77777777" w:rsidR="00C03642" w:rsidRDefault="00C0364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8F00907" w14:textId="39837DE9" w:rsidR="00C03642" w:rsidRDefault="008B4CD8" w:rsidP="0073061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Parecer Técnico</w:t>
      </w:r>
      <w:r w:rsidR="00E225FD">
        <w:rPr>
          <w:b/>
        </w:rPr>
        <w:t xml:space="preserve"> nº</w:t>
      </w:r>
      <w:r w:rsidR="00E225FD">
        <w:t xml:space="preserve"> 0</w:t>
      </w:r>
      <w:r w:rsidR="0048009E">
        <w:t>0</w:t>
      </w:r>
      <w:r w:rsidR="0033513C">
        <w:t>2</w:t>
      </w:r>
      <w:r w:rsidR="00E225FD">
        <w:t>/202</w:t>
      </w:r>
      <w:r w:rsidR="0048009E">
        <w:t>1</w:t>
      </w:r>
      <w:r w:rsidR="00E225FD">
        <w:t xml:space="preserve"> – Controle e Avaliação     </w:t>
      </w:r>
      <w:r w:rsidR="0048009E">
        <w:t xml:space="preserve">      </w:t>
      </w:r>
      <w:r w:rsidR="00E225FD">
        <w:t xml:space="preserve">  Florianópolis, </w:t>
      </w:r>
      <w:r w:rsidR="0073061D">
        <w:t>2</w:t>
      </w:r>
      <w:r w:rsidR="0033513C">
        <w:t>6</w:t>
      </w:r>
      <w:r w:rsidR="00E225FD">
        <w:t xml:space="preserve"> de </w:t>
      </w:r>
      <w:r w:rsidR="0048009E">
        <w:t>janeiro</w:t>
      </w:r>
      <w:r w:rsidR="00E225FD">
        <w:t xml:space="preserve"> de 202</w:t>
      </w:r>
      <w:r w:rsidR="0048009E">
        <w:t>1</w:t>
      </w:r>
      <w:r w:rsidR="00E225FD">
        <w:t>.</w:t>
      </w:r>
    </w:p>
    <w:p w14:paraId="0B9746A9" w14:textId="77777777" w:rsidR="00C03642" w:rsidRDefault="00E225F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t xml:space="preserve">                                                              </w:t>
      </w:r>
    </w:p>
    <w:p w14:paraId="457E7133" w14:textId="77777777" w:rsidR="00C03642" w:rsidRDefault="00C0364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1D049BAA" w14:textId="2FA32C5C" w:rsidR="0033513C" w:rsidRDefault="0033513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AVALIAÇÃO PAUTA</w:t>
      </w:r>
    </w:p>
    <w:p w14:paraId="344DAE52" w14:textId="58018E29" w:rsidR="00C03642" w:rsidRDefault="0033513C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CÂMARA TÉCNICA DE GESTÃO 28/01/2021</w:t>
      </w:r>
      <w:r w:rsidR="00E225FD">
        <w:rPr>
          <w:b/>
          <w:color w:val="000000"/>
          <w:sz w:val="28"/>
          <w:szCs w:val="28"/>
        </w:rPr>
        <w:t xml:space="preserve"> </w:t>
      </w:r>
    </w:p>
    <w:p w14:paraId="23256206" w14:textId="77777777" w:rsidR="00C03642" w:rsidRDefault="00C036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6C2E38AC" w14:textId="77777777" w:rsidR="00C03642" w:rsidRDefault="00C036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0"/>
          <w:szCs w:val="20"/>
        </w:rPr>
      </w:pPr>
    </w:p>
    <w:tbl>
      <w:tblPr>
        <w:tblW w:w="56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33513C" w:rsidRPr="004330EA" w14:paraId="3A347128" w14:textId="77777777" w:rsidTr="00F56E0E">
        <w:trPr>
          <w:cantSplit/>
          <w:trHeight w:val="2127"/>
          <w:jc w:val="center"/>
        </w:trPr>
        <w:tc>
          <w:tcPr>
            <w:tcW w:w="5670" w:type="dxa"/>
          </w:tcPr>
          <w:p w14:paraId="701AFC12" w14:textId="77777777" w:rsidR="0033513C" w:rsidRPr="004330EA" w:rsidRDefault="0033513C" w:rsidP="00F56E0E">
            <w:pPr>
              <w:pStyle w:val="Cabealho"/>
              <w:tabs>
                <w:tab w:val="clear" w:pos="42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4330E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330EA">
              <w:rPr>
                <w:rFonts w:ascii="Arial" w:hAnsi="Arial" w:cs="Arial"/>
                <w:sz w:val="22"/>
                <w:szCs w:val="22"/>
              </w:rPr>
              <w:object w:dxaOrig="3465" w:dyaOrig="3000" w14:anchorId="158A2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69pt" o:ole="">
                  <v:imagedata r:id="rId7" o:title=""/>
                </v:shape>
                <o:OLEObject Type="Embed" ProgID="PBrush" ShapeID="_x0000_i1025" DrawAspect="Content" ObjectID="_1673200602" r:id="rId8"/>
              </w:object>
            </w:r>
          </w:p>
          <w:p w14:paraId="564527D0" w14:textId="77777777" w:rsidR="0033513C" w:rsidRPr="004330EA" w:rsidRDefault="0033513C" w:rsidP="00F56E0E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0EA">
              <w:rPr>
                <w:rFonts w:ascii="Arial" w:hAnsi="Arial" w:cs="Arial"/>
                <w:b/>
                <w:sz w:val="22"/>
                <w:szCs w:val="22"/>
              </w:rPr>
              <w:t>ESTADO DE SANTA CATARINA</w:t>
            </w:r>
          </w:p>
          <w:p w14:paraId="36153858" w14:textId="77777777" w:rsidR="0033513C" w:rsidRPr="004330EA" w:rsidRDefault="0033513C" w:rsidP="00F56E0E">
            <w:pPr>
              <w:pStyle w:val="Cabealho"/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4330EA">
              <w:rPr>
                <w:rFonts w:ascii="Arial" w:hAnsi="Arial" w:cs="Arial"/>
                <w:b/>
                <w:spacing w:val="-6"/>
                <w:sz w:val="22"/>
                <w:szCs w:val="22"/>
              </w:rPr>
              <w:t>SECRETARIA DE ESTADO DA SAÚDE</w:t>
            </w:r>
          </w:p>
          <w:p w14:paraId="671F6361" w14:textId="77777777" w:rsidR="0033513C" w:rsidRPr="004330EA" w:rsidRDefault="0033513C" w:rsidP="00F56E0E">
            <w:pPr>
              <w:pStyle w:val="Cabealh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E5DB1C" w14:textId="77777777" w:rsidR="0033513C" w:rsidRDefault="0033513C" w:rsidP="0033513C">
      <w:pPr>
        <w:jc w:val="both"/>
        <w:rPr>
          <w:b/>
          <w:snapToGrid w:val="0"/>
        </w:rPr>
      </w:pPr>
    </w:p>
    <w:p w14:paraId="751370E6" w14:textId="77777777" w:rsidR="0033513C" w:rsidRPr="003D63F5" w:rsidRDefault="0033513C" w:rsidP="0033513C">
      <w:pPr>
        <w:jc w:val="both"/>
        <w:rPr>
          <w:snapToGrid w:val="0"/>
        </w:rPr>
      </w:pPr>
      <w:r w:rsidRPr="004330EA">
        <w:rPr>
          <w:b/>
          <w:snapToGrid w:val="0"/>
        </w:rPr>
        <w:t>LOCAL</w:t>
      </w:r>
      <w:r w:rsidRPr="003D63F5">
        <w:rPr>
          <w:snapToGrid w:val="0"/>
        </w:rPr>
        <w:t>:</w:t>
      </w:r>
      <w:r>
        <w:rPr>
          <w:snapToGrid w:val="0"/>
        </w:rPr>
        <w:t xml:space="preserve"> À distância.</w:t>
      </w:r>
    </w:p>
    <w:p w14:paraId="05DF1C72" w14:textId="77777777" w:rsidR="0033513C" w:rsidRPr="009E636F" w:rsidRDefault="0033513C" w:rsidP="0033513C">
      <w:pPr>
        <w:jc w:val="both"/>
      </w:pPr>
      <w:r>
        <w:rPr>
          <w:b/>
          <w:snapToGrid w:val="0"/>
        </w:rPr>
        <w:t>DATA: 28 de janeiro de 2021</w:t>
      </w:r>
    </w:p>
    <w:p w14:paraId="5B5302AD" w14:textId="77777777" w:rsidR="0033513C" w:rsidRPr="004330EA" w:rsidRDefault="0033513C" w:rsidP="0033513C">
      <w:pPr>
        <w:widowControl w:val="0"/>
        <w:jc w:val="both"/>
        <w:rPr>
          <w:snapToGrid w:val="0"/>
        </w:rPr>
      </w:pPr>
      <w:r w:rsidRPr="004330EA">
        <w:rPr>
          <w:b/>
          <w:snapToGrid w:val="0"/>
        </w:rPr>
        <w:t>HORÁRIO</w:t>
      </w:r>
      <w:r w:rsidRPr="004330EA">
        <w:rPr>
          <w:snapToGrid w:val="0"/>
        </w:rPr>
        <w:t xml:space="preserve">: </w:t>
      </w:r>
      <w:proofErr w:type="spellStart"/>
      <w:r>
        <w:rPr>
          <w:snapToGrid w:val="0"/>
        </w:rPr>
        <w:t>13h30min</w:t>
      </w:r>
      <w:proofErr w:type="spellEnd"/>
    </w:p>
    <w:p w14:paraId="1A9A88B5" w14:textId="77777777" w:rsidR="0033513C" w:rsidRDefault="0033513C" w:rsidP="0033513C">
      <w:pPr>
        <w:widowControl w:val="0"/>
        <w:jc w:val="center"/>
        <w:rPr>
          <w:b/>
          <w:snapToGrid w:val="0"/>
        </w:rPr>
      </w:pPr>
    </w:p>
    <w:p w14:paraId="357B43C6" w14:textId="77777777" w:rsidR="0033513C" w:rsidRDefault="0033513C" w:rsidP="0033513C">
      <w:pPr>
        <w:widowControl w:val="0"/>
        <w:jc w:val="center"/>
        <w:rPr>
          <w:b/>
          <w:snapToGrid w:val="0"/>
        </w:rPr>
      </w:pPr>
    </w:p>
    <w:p w14:paraId="54E3C95D" w14:textId="77777777" w:rsidR="0033513C" w:rsidRDefault="0033513C" w:rsidP="0033513C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REUNIÃO INTEGRADA DAS CÂMARAS TÉCNICAS PARA ASSUNTOS PONTUAIS</w:t>
      </w:r>
    </w:p>
    <w:p w14:paraId="41B0C4BC" w14:textId="77777777" w:rsidR="0033513C" w:rsidRDefault="0033513C" w:rsidP="0033513C">
      <w:pPr>
        <w:widowControl w:val="0"/>
        <w:jc w:val="both"/>
      </w:pPr>
    </w:p>
    <w:p w14:paraId="357832DE" w14:textId="77777777" w:rsidR="0033513C" w:rsidRDefault="0033513C" w:rsidP="0033513C">
      <w:pPr>
        <w:widowControl w:val="0"/>
        <w:jc w:val="both"/>
      </w:pPr>
    </w:p>
    <w:p w14:paraId="5F444EEE" w14:textId="77777777" w:rsidR="0033513C" w:rsidRDefault="0033513C" w:rsidP="0033513C">
      <w:pPr>
        <w:jc w:val="center"/>
        <w:rPr>
          <w:b/>
        </w:rPr>
      </w:pPr>
      <w:r>
        <w:rPr>
          <w:b/>
        </w:rPr>
        <w:t>PAUTA</w:t>
      </w:r>
    </w:p>
    <w:p w14:paraId="5A94E9F5" w14:textId="77777777" w:rsidR="0033513C" w:rsidRDefault="0033513C" w:rsidP="0033513C">
      <w:pPr>
        <w:numPr>
          <w:ilvl w:val="0"/>
          <w:numId w:val="6"/>
        </w:numPr>
        <w:jc w:val="both"/>
      </w:pPr>
      <w:r>
        <w:t>Recurso financeiro a ser utilizado para a aquisição de equipamentos para rede de frio. Recurso federal.</w:t>
      </w:r>
    </w:p>
    <w:p w14:paraId="1DE0529E" w14:textId="77777777" w:rsidR="0033513C" w:rsidRDefault="0033513C" w:rsidP="0033513C">
      <w:pPr>
        <w:numPr>
          <w:ilvl w:val="0"/>
          <w:numId w:val="6"/>
        </w:numPr>
        <w:jc w:val="both"/>
      </w:pPr>
      <w:r w:rsidRPr="00B045BE">
        <w:t>Unidades Sentinelas de Síndrome Gripal do estado de SC</w:t>
      </w:r>
      <w:r>
        <w:t>: implementação, reforço, composição, utilização do recurso</w:t>
      </w:r>
      <w:r w:rsidRPr="00B045BE">
        <w:t>;</w:t>
      </w:r>
    </w:p>
    <w:p w14:paraId="41CE3F7B" w14:textId="77777777" w:rsidR="0033513C" w:rsidRDefault="0033513C" w:rsidP="0033513C">
      <w:pPr>
        <w:numPr>
          <w:ilvl w:val="0"/>
          <w:numId w:val="6"/>
        </w:numPr>
        <w:jc w:val="both"/>
      </w:pPr>
      <w:r>
        <w:t>Recurso para Campanha de Cirurgias Eletivas: Portaria MS 3.641/2021:</w:t>
      </w:r>
      <w:r w:rsidRPr="00471451">
        <w:t xml:space="preserve"> </w:t>
      </w:r>
      <w:r>
        <w:t>R$ 11.932.953,16;</w:t>
      </w:r>
    </w:p>
    <w:p w14:paraId="2066217C" w14:textId="77777777" w:rsidR="0033513C" w:rsidRPr="00B045BE" w:rsidRDefault="0033513C" w:rsidP="0033513C">
      <w:pPr>
        <w:numPr>
          <w:ilvl w:val="0"/>
          <w:numId w:val="6"/>
        </w:numPr>
        <w:jc w:val="both"/>
      </w:pPr>
      <w:r>
        <w:t>Recurso Covid Portaria MS 3.896/2021, recurso de R$ 32.623.321,31.</w:t>
      </w:r>
    </w:p>
    <w:p w14:paraId="091F56AF" w14:textId="77777777" w:rsidR="0033513C" w:rsidRDefault="0033513C" w:rsidP="0033513C">
      <w:pPr>
        <w:ind w:left="720"/>
        <w:jc w:val="both"/>
      </w:pPr>
    </w:p>
    <w:p w14:paraId="124D39BD" w14:textId="77777777" w:rsidR="0033513C" w:rsidRDefault="0033513C" w:rsidP="0033513C">
      <w:pPr>
        <w:jc w:val="both"/>
      </w:pPr>
    </w:p>
    <w:p w14:paraId="37ACCA0C" w14:textId="77777777" w:rsidR="0033513C" w:rsidRPr="00657C7D" w:rsidRDefault="0033513C" w:rsidP="0033513C">
      <w:pPr>
        <w:jc w:val="center"/>
        <w:rPr>
          <w:b/>
        </w:rPr>
      </w:pPr>
      <w:r w:rsidRPr="00657C7D">
        <w:rPr>
          <w:b/>
        </w:rPr>
        <w:t xml:space="preserve">LOURDES DE COSTA </w:t>
      </w:r>
      <w:proofErr w:type="spellStart"/>
      <w:r w:rsidRPr="00657C7D">
        <w:rPr>
          <w:b/>
        </w:rPr>
        <w:t>REMOR</w:t>
      </w:r>
      <w:proofErr w:type="spellEnd"/>
    </w:p>
    <w:p w14:paraId="7AD005A6" w14:textId="77777777" w:rsidR="0033513C" w:rsidRDefault="0033513C" w:rsidP="0033513C">
      <w:pPr>
        <w:jc w:val="center"/>
      </w:pPr>
      <w:r>
        <w:t xml:space="preserve">SECRETARIA DA COMISSÃO </w:t>
      </w:r>
      <w:proofErr w:type="spellStart"/>
      <w:r>
        <w:t>INTERGESTORES</w:t>
      </w:r>
      <w:proofErr w:type="spellEnd"/>
      <w:r>
        <w:t xml:space="preserve"> BIPARTITE</w:t>
      </w:r>
    </w:p>
    <w:p w14:paraId="78A7674A" w14:textId="7E003491" w:rsidR="0033513C" w:rsidRDefault="0033513C" w:rsidP="003351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</w:pPr>
      <w:r>
        <w:t>_______________________________________________________________________________</w:t>
      </w:r>
    </w:p>
    <w:p w14:paraId="271581B4" w14:textId="77777777" w:rsidR="0071440B" w:rsidRDefault="0071440B" w:rsidP="0033513C">
      <w:pPr>
        <w:rPr>
          <w:b/>
          <w:snapToGrid w:val="0"/>
        </w:rPr>
      </w:pPr>
    </w:p>
    <w:p w14:paraId="2EBFB2F9" w14:textId="77777777" w:rsidR="0071440B" w:rsidRDefault="0071440B" w:rsidP="0033513C">
      <w:pPr>
        <w:rPr>
          <w:b/>
          <w:snapToGrid w:val="0"/>
        </w:rPr>
      </w:pPr>
    </w:p>
    <w:p w14:paraId="7477DBF0" w14:textId="77777777" w:rsidR="0071440B" w:rsidRDefault="0071440B" w:rsidP="0033513C">
      <w:pPr>
        <w:rPr>
          <w:b/>
          <w:snapToGrid w:val="0"/>
        </w:rPr>
      </w:pPr>
    </w:p>
    <w:p w14:paraId="1311CAD2" w14:textId="77777777" w:rsidR="0071440B" w:rsidRDefault="0071440B" w:rsidP="0033513C">
      <w:pPr>
        <w:rPr>
          <w:b/>
          <w:snapToGrid w:val="0"/>
        </w:rPr>
      </w:pPr>
    </w:p>
    <w:p w14:paraId="5C15AE54" w14:textId="77777777" w:rsidR="0071440B" w:rsidRDefault="0071440B" w:rsidP="0033513C">
      <w:pPr>
        <w:rPr>
          <w:b/>
          <w:snapToGrid w:val="0"/>
        </w:rPr>
      </w:pPr>
    </w:p>
    <w:p w14:paraId="1149036C" w14:textId="2C9E9DBA" w:rsidR="0033513C" w:rsidRDefault="0033513C" w:rsidP="0033513C">
      <w:pPr>
        <w:rPr>
          <w:b/>
          <w:snapToGrid w:val="0"/>
        </w:rPr>
      </w:pPr>
      <w:r>
        <w:rPr>
          <w:b/>
          <w:snapToGrid w:val="0"/>
        </w:rPr>
        <w:lastRenderedPageBreak/>
        <w:t>AVALIAÇÃO ASSUNTOS DA CT GESTÃO</w:t>
      </w:r>
    </w:p>
    <w:p w14:paraId="3914F5F7" w14:textId="77777777" w:rsidR="0033513C" w:rsidRDefault="0033513C" w:rsidP="0033513C">
      <w:pPr>
        <w:rPr>
          <w:b/>
          <w:snapToGrid w:val="0"/>
        </w:rPr>
      </w:pPr>
    </w:p>
    <w:p w14:paraId="742CD341" w14:textId="77777777" w:rsidR="0033513C" w:rsidRPr="0033513C" w:rsidRDefault="0033513C" w:rsidP="0033513C">
      <w:pPr>
        <w:numPr>
          <w:ilvl w:val="0"/>
          <w:numId w:val="7"/>
        </w:numPr>
        <w:jc w:val="both"/>
        <w:rPr>
          <w:b/>
          <w:bCs/>
        </w:rPr>
      </w:pPr>
      <w:r w:rsidRPr="0033513C">
        <w:rPr>
          <w:b/>
          <w:bCs/>
        </w:rPr>
        <w:t>Recurso para Campanha de Cirurgias Eletivas: Portaria MS 3.641/2021: R$ 11.932.953,16;</w:t>
      </w:r>
    </w:p>
    <w:p w14:paraId="2EBBB104" w14:textId="4675885F" w:rsidR="0033513C" w:rsidRDefault="003351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</w:p>
    <w:p w14:paraId="7924FF30" w14:textId="6CDA9CC8" w:rsidR="003046C3" w:rsidRDefault="003351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  <w:r>
        <w:t xml:space="preserve">O critério utilizado pela SES para definir quanto do valor destinado para Santa Catarina será realocado por município e SES foi a média mensal de produção de janeiro a outubro de 2019 para os procedimentos elencados na Portaria Ministerial </w:t>
      </w:r>
      <w:r w:rsidR="0071440B">
        <w:t>nº 3.641/20 e procedimentos custeados pela SES</w:t>
      </w:r>
      <w:r w:rsidR="003046C3">
        <w:t>.</w:t>
      </w:r>
    </w:p>
    <w:p w14:paraId="132E9084" w14:textId="77777777" w:rsidR="0071440B" w:rsidRDefault="007144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  <w:r>
        <w:t>O município que apresentou maior produção fica na proporcionalidade com um percentual maior do Teto.</w:t>
      </w:r>
    </w:p>
    <w:p w14:paraId="2421EF54" w14:textId="5C2F16BE" w:rsidR="0071440B" w:rsidRDefault="007144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  <w:r>
        <w:t>A Minuta da Deliberação está parcialmente pronta com alguns destaques em vermelho para os assuntos que necessitam reflexão e observações em azul, em verde os Artigos que já estão contemplados da Deliberação vigente nº 110/2020.</w:t>
      </w:r>
    </w:p>
    <w:p w14:paraId="15885FA0" w14:textId="1539C9AA" w:rsidR="0071440B" w:rsidRDefault="007144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  <w:r>
        <w:t>Minuta e anexos seguem para avaliação e sugestões.</w:t>
      </w:r>
    </w:p>
    <w:p w14:paraId="19BD9A5F" w14:textId="75E9C470" w:rsidR="0071440B" w:rsidRDefault="007144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  <w:r>
        <w:t xml:space="preserve"> </w:t>
      </w:r>
    </w:p>
    <w:p w14:paraId="0FA692C3" w14:textId="19625596" w:rsidR="0071440B" w:rsidRDefault="0071440B" w:rsidP="0071440B">
      <w:pPr>
        <w:pStyle w:val="PargrafodaLista"/>
        <w:numPr>
          <w:ilvl w:val="0"/>
          <w:numId w:val="7"/>
        </w:numPr>
        <w:jc w:val="both"/>
        <w:rPr>
          <w:b/>
          <w:bCs/>
        </w:rPr>
      </w:pPr>
      <w:r w:rsidRPr="0071440B">
        <w:rPr>
          <w:b/>
          <w:bCs/>
        </w:rPr>
        <w:t>Recurso Covid Portaria MS 3.896/2021, recurso de R$ 32.623.321,31;</w:t>
      </w:r>
    </w:p>
    <w:p w14:paraId="6C7A1542" w14:textId="77777777" w:rsidR="0071440B" w:rsidRPr="0071440B" w:rsidRDefault="0071440B" w:rsidP="0071440B">
      <w:pPr>
        <w:pStyle w:val="PargrafodaLista"/>
        <w:ind w:left="1440"/>
        <w:jc w:val="both"/>
        <w:rPr>
          <w:b/>
          <w:bCs/>
        </w:rPr>
      </w:pPr>
    </w:p>
    <w:p w14:paraId="50A604CA" w14:textId="15546120" w:rsidR="007F4711" w:rsidRDefault="0071440B" w:rsidP="007144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  <w:r>
        <w:t>O material referente a este assunto ainda não foi encaminhado pela SES.</w:t>
      </w:r>
    </w:p>
    <w:p w14:paraId="58AFD78C" w14:textId="77777777" w:rsidR="0071440B" w:rsidRDefault="0071440B" w:rsidP="007144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  <w:r>
        <w:t>A Portaria Ministerial deixa uma infinidade de possibilidades para utilização desse recurso, portanto as propostas para realocação do recurso podem ser as mais variadas possíveis.</w:t>
      </w:r>
    </w:p>
    <w:p w14:paraId="611EC2D8" w14:textId="193C92FF" w:rsidR="0071440B" w:rsidRDefault="0071440B" w:rsidP="007144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  <w:r>
        <w:t xml:space="preserve">Ficamos a disposição para sugestões.  </w:t>
      </w:r>
    </w:p>
    <w:p w14:paraId="2F33FEEF" w14:textId="5A5A92EE" w:rsidR="0071440B" w:rsidRDefault="0071440B" w:rsidP="007F47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</w:pPr>
    </w:p>
    <w:p w14:paraId="5FC39F62" w14:textId="391A9745" w:rsidR="009A7B7E" w:rsidRDefault="009A7B7E" w:rsidP="007F47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b/>
          <w:bCs/>
        </w:rPr>
      </w:pPr>
      <w:r w:rsidRPr="009A7B7E">
        <w:rPr>
          <w:b/>
          <w:bCs/>
        </w:rPr>
        <w:t xml:space="preserve">01 - </w:t>
      </w:r>
      <w:proofErr w:type="spellStart"/>
      <w:r w:rsidRPr="009A7B7E">
        <w:rPr>
          <w:b/>
          <w:bCs/>
        </w:rPr>
        <w:t>EMAIL</w:t>
      </w:r>
      <w:proofErr w:type="spellEnd"/>
      <w:r w:rsidRPr="009A7B7E">
        <w:rPr>
          <w:b/>
          <w:bCs/>
        </w:rPr>
        <w:t xml:space="preserve"> DO </w:t>
      </w:r>
      <w:proofErr w:type="spellStart"/>
      <w:r w:rsidRPr="009A7B7E">
        <w:rPr>
          <w:b/>
          <w:bCs/>
        </w:rPr>
        <w:t>MINISTERIO</w:t>
      </w:r>
      <w:proofErr w:type="spellEnd"/>
      <w:r w:rsidRPr="009A7B7E">
        <w:rPr>
          <w:b/>
          <w:bCs/>
        </w:rPr>
        <w:t xml:space="preserve"> DA </w:t>
      </w:r>
      <w:proofErr w:type="spellStart"/>
      <w:r w:rsidRPr="009A7B7E">
        <w:rPr>
          <w:b/>
          <w:bCs/>
        </w:rPr>
        <w:t>SAUDE</w:t>
      </w:r>
      <w:proofErr w:type="spellEnd"/>
      <w:r w:rsidRPr="009A7B7E">
        <w:rPr>
          <w:b/>
          <w:bCs/>
        </w:rPr>
        <w:t xml:space="preserve"> REFERENTE A PARCELA 2º 2021</w:t>
      </w:r>
    </w:p>
    <w:p w14:paraId="4C2A00AA" w14:textId="77777777" w:rsidR="009A7B7E" w:rsidRDefault="009A7B7E" w:rsidP="009A7B7E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b/>
          <w:bCs/>
        </w:rPr>
      </w:pPr>
    </w:p>
    <w:p w14:paraId="70C3FB3E" w14:textId="77777777" w:rsidR="009A7B7E" w:rsidRDefault="009A7B7E" w:rsidP="009A7B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  <w:r>
        <w:t xml:space="preserve">Este assunto não está na pauta e foi encaminhado pela </w:t>
      </w:r>
      <w:proofErr w:type="spellStart"/>
      <w:r>
        <w:t>GECOA</w:t>
      </w:r>
      <w:proofErr w:type="spellEnd"/>
      <w:r>
        <w:t xml:space="preserve"> para esclarecimento quanto a consolidação dos remanejamentos de Teto aprovados na </w:t>
      </w:r>
      <w:proofErr w:type="spellStart"/>
      <w:r>
        <w:t>CIB</w:t>
      </w:r>
      <w:proofErr w:type="spellEnd"/>
      <w:r>
        <w:t xml:space="preserve"> passada e que teriam validade para a competência janeiro 2021.</w:t>
      </w:r>
    </w:p>
    <w:p w14:paraId="6F5B2556" w14:textId="77777777" w:rsidR="009A7B7E" w:rsidRDefault="009A7B7E" w:rsidP="009A7B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  <w:r>
        <w:t>O Ministério da Saúde esclarece que por um erro técnico os remanejamentos de Teto para a 2ª parcela de 2021 não foram consolidados em Portaria Ministerial e, portanto, os Tetos desse período com alterações deverão ser replicados na solicitação de Teto MAC para a 3ª parcela de 2021.</w:t>
      </w:r>
    </w:p>
    <w:p w14:paraId="6F0027A9" w14:textId="259A1F44" w:rsidR="009A7B7E" w:rsidRDefault="009A7B7E" w:rsidP="009A7B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  <w:r>
        <w:lastRenderedPageBreak/>
        <w:t xml:space="preserve">Para 2ª parcela de 2021 será considerado a 1ª parcela de 2021.  </w:t>
      </w:r>
    </w:p>
    <w:p w14:paraId="24AE2C80" w14:textId="48EDF833" w:rsidR="003E3165" w:rsidRDefault="003E3165" w:rsidP="009A7B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</w:p>
    <w:p w14:paraId="6C57A43A" w14:textId="6D4F1B92" w:rsidR="003E3165" w:rsidRDefault="003E3165" w:rsidP="009A7B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  <w:rPr>
          <w:b/>
          <w:bCs/>
        </w:rPr>
      </w:pPr>
      <w:r w:rsidRPr="003E3165">
        <w:rPr>
          <w:b/>
          <w:bCs/>
        </w:rPr>
        <w:t xml:space="preserve">03 - Minuta Deliberação </w:t>
      </w:r>
      <w:proofErr w:type="spellStart"/>
      <w:r w:rsidRPr="003E3165">
        <w:rPr>
          <w:b/>
          <w:bCs/>
        </w:rPr>
        <w:t>xxx-CIB</w:t>
      </w:r>
      <w:proofErr w:type="spellEnd"/>
      <w:r w:rsidRPr="003E3165">
        <w:rPr>
          <w:b/>
          <w:bCs/>
        </w:rPr>
        <w:t xml:space="preserve"> Hemato Chapecó</w:t>
      </w:r>
    </w:p>
    <w:p w14:paraId="0EE1962B" w14:textId="0FE9804B" w:rsidR="003E3165" w:rsidRDefault="003E3165" w:rsidP="003E3165">
      <w:pPr>
        <w:pBdr>
          <w:top w:val="nil"/>
          <w:left w:val="nil"/>
          <w:bottom w:val="nil"/>
          <w:right w:val="nil"/>
          <w:between w:val="nil"/>
        </w:pBdr>
        <w:ind w:left="567" w:firstLine="851"/>
        <w:jc w:val="both"/>
        <w:rPr>
          <w:b/>
          <w:bCs/>
        </w:rPr>
      </w:pPr>
    </w:p>
    <w:p w14:paraId="0BEB6EED" w14:textId="1C112477" w:rsidR="003E3165" w:rsidRDefault="003E3165" w:rsidP="009A7B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  <w:r>
        <w:t xml:space="preserve">Outro assunto que não está na Pauta e foi encaminhado pela </w:t>
      </w:r>
      <w:proofErr w:type="spellStart"/>
      <w:r>
        <w:t>GECOA</w:t>
      </w:r>
      <w:proofErr w:type="spellEnd"/>
      <w:r>
        <w:t xml:space="preserve"> se refere ao remanejamento do Teto dos Termos de Compromisso da Alta Complexidade em Oncologia referente a HEMATOLOGIA.</w:t>
      </w:r>
    </w:p>
    <w:p w14:paraId="58B0B26F" w14:textId="78BF1261" w:rsidR="003E3165" w:rsidRDefault="003E3165" w:rsidP="009A7B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</w:p>
    <w:p w14:paraId="5531196F" w14:textId="552F2042" w:rsidR="00F35CE7" w:rsidRPr="00F35CE7" w:rsidRDefault="00F35CE7" w:rsidP="009A7B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  <w:rPr>
          <w:b/>
          <w:bCs/>
        </w:rPr>
      </w:pPr>
      <w:r w:rsidRPr="00F35CE7">
        <w:rPr>
          <w:b/>
          <w:bCs/>
        </w:rPr>
        <w:t>OUTROS ASSUNTOS</w:t>
      </w:r>
    </w:p>
    <w:p w14:paraId="0BF561B7" w14:textId="77777777" w:rsidR="00F35CE7" w:rsidRDefault="00F35CE7" w:rsidP="009A7B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</w:p>
    <w:p w14:paraId="7FDF3247" w14:textId="77777777" w:rsidR="00F35CE7" w:rsidRDefault="003E3165" w:rsidP="009A7B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  <w:r>
        <w:t>Estamos solicitando a SES/</w:t>
      </w:r>
      <w:proofErr w:type="spellStart"/>
      <w:r>
        <w:t>GECOA</w:t>
      </w:r>
      <w:proofErr w:type="spellEnd"/>
      <w:r>
        <w:t xml:space="preserve"> que prontifique Deliberação </w:t>
      </w:r>
      <w:proofErr w:type="spellStart"/>
      <w:r>
        <w:t>CIB</w:t>
      </w:r>
      <w:proofErr w:type="spellEnd"/>
      <w:r>
        <w:t xml:space="preserve"> Ad referendum com as solicitações de remanejamento de Teto encaminhadas e pendentes,</w:t>
      </w:r>
      <w:r w:rsidR="00F35CE7">
        <w:t xml:space="preserve"> </w:t>
      </w:r>
      <w:r w:rsidR="00F35CE7">
        <w:t xml:space="preserve">haja vista que este mês por motivo da NÃO consolidação do Teto na competência passada os remanejamentos de Teto da Deliberação </w:t>
      </w:r>
      <w:proofErr w:type="spellStart"/>
      <w:r w:rsidR="00F35CE7">
        <w:t>CIB</w:t>
      </w:r>
      <w:proofErr w:type="spellEnd"/>
      <w:r w:rsidR="00F35CE7">
        <w:t xml:space="preserve"> nº 146 e 151 de 2020 serão reenviadas.</w:t>
      </w:r>
    </w:p>
    <w:p w14:paraId="5C31DBF2" w14:textId="77777777" w:rsidR="00F35CE7" w:rsidRDefault="00F35CE7" w:rsidP="009A7B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  <w:r>
        <w:t xml:space="preserve">Solicitamos também os </w:t>
      </w:r>
      <w:r w:rsidR="003E3165">
        <w:t xml:space="preserve">Encontro de Contas das Cirurgias Eletivas </w:t>
      </w:r>
      <w:r>
        <w:t xml:space="preserve">da </w:t>
      </w:r>
      <w:proofErr w:type="spellStart"/>
      <w:r w:rsidR="003E3165">
        <w:t>comp_Nov</w:t>
      </w:r>
      <w:proofErr w:type="spellEnd"/>
      <w:r w:rsidR="003E3165">
        <w:t xml:space="preserve">/2020 e Encontro de Contas da Oncologia </w:t>
      </w:r>
      <w:r>
        <w:t>abril a junho de 2020.</w:t>
      </w:r>
    </w:p>
    <w:p w14:paraId="61142C64" w14:textId="77777777" w:rsidR="00F35CE7" w:rsidRDefault="00F35CE7" w:rsidP="009A7B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</w:pPr>
    </w:p>
    <w:p w14:paraId="3C002C48" w14:textId="792E1A97" w:rsidR="003E3165" w:rsidRPr="009A7B7E" w:rsidRDefault="00F35CE7" w:rsidP="009A7B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firstLine="851"/>
        <w:jc w:val="both"/>
        <w:rPr>
          <w:b/>
          <w:bCs/>
        </w:rPr>
      </w:pPr>
      <w:r>
        <w:t xml:space="preserve">Desde já estamos </w:t>
      </w:r>
      <w:proofErr w:type="gramStart"/>
      <w:r>
        <w:t>a</w:t>
      </w:r>
      <w:proofErr w:type="gramEnd"/>
      <w:r>
        <w:t xml:space="preserve"> disposição.</w:t>
      </w:r>
      <w:r w:rsidR="003E3165">
        <w:t xml:space="preserve"> </w:t>
      </w:r>
    </w:p>
    <w:p w14:paraId="6EA99113" w14:textId="7D948596" w:rsidR="007F4711" w:rsidRDefault="007F4711" w:rsidP="007F47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</w:pPr>
    </w:p>
    <w:p w14:paraId="0B38B725" w14:textId="16296FF8" w:rsidR="007F4711" w:rsidRDefault="007F4711" w:rsidP="007F47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</w:pPr>
      <w:r w:rsidRPr="00EE7393">
        <w:rPr>
          <w:noProof/>
        </w:rPr>
        <w:drawing>
          <wp:anchor distT="0" distB="0" distL="114300" distR="114300" simplePos="0" relativeHeight="251658240" behindDoc="1" locked="0" layoutInCell="1" allowOverlap="1" wp14:anchorId="721ABB2C" wp14:editId="01F739F2">
            <wp:simplePos x="0" y="0"/>
            <wp:positionH relativeFrom="column">
              <wp:posOffset>1638300</wp:posOffset>
            </wp:positionH>
            <wp:positionV relativeFrom="paragraph">
              <wp:posOffset>166370</wp:posOffset>
            </wp:positionV>
            <wp:extent cx="2183130" cy="1684020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8C3BB" w14:textId="77777777" w:rsidR="007F4711" w:rsidRDefault="007F4711" w:rsidP="007F47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</w:pPr>
    </w:p>
    <w:p w14:paraId="70575703" w14:textId="77777777" w:rsidR="007F4711" w:rsidRDefault="007F4711" w:rsidP="007F47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</w:pPr>
    </w:p>
    <w:tbl>
      <w:tblPr>
        <w:tblStyle w:val="a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72"/>
      </w:tblGrid>
      <w:tr w:rsidR="00C03642" w14:paraId="7B0504AF" w14:textId="77777777" w:rsidTr="00EE7393">
        <w:trPr>
          <w:trHeight w:val="118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236CD" w14:textId="45867A36" w:rsidR="00C26DB4" w:rsidRDefault="00E22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19ED351C" w14:textId="77777777" w:rsidR="00C26DB4" w:rsidRPr="00C26DB4" w:rsidRDefault="00C26DB4" w:rsidP="00EE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6DB4">
              <w:rPr>
                <w:rFonts w:ascii="Times New Roman" w:eastAsia="Times New Roman" w:hAnsi="Times New Roman" w:cs="Times New Roman"/>
                <w:b/>
                <w:bCs/>
              </w:rPr>
              <w:t>Fábio Antônio de Souza</w:t>
            </w:r>
          </w:p>
          <w:p w14:paraId="1DF34F50" w14:textId="77777777" w:rsidR="00A76F20" w:rsidRDefault="00C26DB4" w:rsidP="00EE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Assessor Técnico em Controle,</w:t>
            </w:r>
          </w:p>
          <w:p w14:paraId="3C1B3675" w14:textId="01B1D2DE" w:rsidR="00C03642" w:rsidRDefault="00C26DB4" w:rsidP="00EE7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Avaliação e Processamento de Dados</w:t>
            </w:r>
          </w:p>
        </w:tc>
      </w:tr>
    </w:tbl>
    <w:p w14:paraId="58204C46" w14:textId="77777777" w:rsidR="00757CB9" w:rsidRDefault="00757CB9" w:rsidP="007F471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sectPr w:rsidR="00757C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7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E5A21" w14:textId="77777777" w:rsidR="003C7CCE" w:rsidRDefault="003C7CCE">
      <w:r>
        <w:separator/>
      </w:r>
    </w:p>
  </w:endnote>
  <w:endnote w:type="continuationSeparator" w:id="0">
    <w:p w14:paraId="67C7431B" w14:textId="77777777" w:rsidR="003C7CCE" w:rsidRDefault="003C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DC594" w14:textId="77777777" w:rsidR="00C03642" w:rsidRDefault="00C036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7A67E" w14:textId="77777777" w:rsidR="00C03642" w:rsidRDefault="00C036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</w:rPr>
    </w:pPr>
  </w:p>
  <w:tbl>
    <w:tblPr>
      <w:tblStyle w:val="a0"/>
      <w:tblW w:w="1043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0430"/>
    </w:tblGrid>
    <w:tr w:rsidR="00C03642" w14:paraId="64E6BCEE" w14:textId="77777777">
      <w:trPr>
        <w:trHeight w:val="632"/>
        <w:jc w:val="center"/>
      </w:trPr>
      <w:tc>
        <w:tcPr>
          <w:tcW w:w="10430" w:type="dxa"/>
          <w:tcBorders>
            <w:top w:val="single" w:sz="12" w:space="0" w:color="000000"/>
          </w:tcBorders>
          <w:shd w:val="clear" w:color="auto" w:fill="auto"/>
        </w:tcPr>
        <w:p w14:paraId="04DB1CA6" w14:textId="77777777" w:rsidR="00C03642" w:rsidRDefault="00E225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540"/>
            </w:tabs>
          </w:pPr>
          <w:r>
            <w:rPr>
              <w:noProof/>
              <w:sz w:val="16"/>
              <w:szCs w:val="16"/>
            </w:rPr>
            <w:drawing>
              <wp:inline distT="0" distB="0" distL="0" distR="0" wp14:anchorId="77C7881A" wp14:editId="3CBD4315">
                <wp:extent cx="6582746" cy="900653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2746" cy="90065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</w:rPr>
            <w:tab/>
          </w:r>
        </w:p>
      </w:tc>
    </w:tr>
  </w:tbl>
  <w:p w14:paraId="02EAF23F" w14:textId="77777777" w:rsidR="00C03642" w:rsidRDefault="00C036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68F08" w14:textId="77777777" w:rsidR="00C03642" w:rsidRDefault="00C036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37E8E" w14:textId="77777777" w:rsidR="003C7CCE" w:rsidRDefault="003C7CCE">
      <w:r>
        <w:separator/>
      </w:r>
    </w:p>
  </w:footnote>
  <w:footnote w:type="continuationSeparator" w:id="0">
    <w:p w14:paraId="6B01C472" w14:textId="77777777" w:rsidR="003C7CCE" w:rsidRDefault="003C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09D67" w14:textId="77777777" w:rsidR="00C03642" w:rsidRDefault="00C036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6D381" w14:textId="77777777" w:rsidR="00C03642" w:rsidRDefault="00E225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>
      <w:rPr>
        <w:noProof/>
      </w:rPr>
      <w:drawing>
        <wp:inline distT="0" distB="0" distL="0" distR="0" wp14:anchorId="7B8EFD7B" wp14:editId="379F5D35">
          <wp:extent cx="6645910" cy="666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752CF" w14:textId="77777777" w:rsidR="00C03642" w:rsidRDefault="00C036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85832"/>
    <w:multiLevelType w:val="hybridMultilevel"/>
    <w:tmpl w:val="6072768E"/>
    <w:lvl w:ilvl="0" w:tplc="CA8CE95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5A16A71"/>
    <w:multiLevelType w:val="hybridMultilevel"/>
    <w:tmpl w:val="8A7A07F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3B66E5"/>
    <w:multiLevelType w:val="hybridMultilevel"/>
    <w:tmpl w:val="4D5AD07C"/>
    <w:lvl w:ilvl="0" w:tplc="4FC0C9E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D03B75"/>
    <w:multiLevelType w:val="hybridMultilevel"/>
    <w:tmpl w:val="ECECA6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07F3A"/>
    <w:multiLevelType w:val="hybridMultilevel"/>
    <w:tmpl w:val="36E691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9237CF5"/>
    <w:multiLevelType w:val="hybridMultilevel"/>
    <w:tmpl w:val="6EBA3FDA"/>
    <w:lvl w:ilvl="0" w:tplc="0650709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8343D83"/>
    <w:multiLevelType w:val="multilevel"/>
    <w:tmpl w:val="195AEED8"/>
    <w:lvl w:ilvl="0">
      <w:start w:val="1"/>
      <w:numFmt w:val="bullet"/>
      <w:lvlText w:val="●"/>
      <w:lvlJc w:val="left"/>
      <w:pPr>
        <w:ind w:left="12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4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42"/>
    <w:rsid w:val="0005163D"/>
    <w:rsid w:val="00051BBD"/>
    <w:rsid w:val="00071FC2"/>
    <w:rsid w:val="00087DA7"/>
    <w:rsid w:val="0009358A"/>
    <w:rsid w:val="00095ED7"/>
    <w:rsid w:val="000D3E46"/>
    <w:rsid w:val="00180847"/>
    <w:rsid w:val="001C2576"/>
    <w:rsid w:val="001F0D53"/>
    <w:rsid w:val="002011D8"/>
    <w:rsid w:val="002160E8"/>
    <w:rsid w:val="002322CA"/>
    <w:rsid w:val="00232D7C"/>
    <w:rsid w:val="00263B7A"/>
    <w:rsid w:val="002B29EE"/>
    <w:rsid w:val="002E0C1F"/>
    <w:rsid w:val="003046C3"/>
    <w:rsid w:val="00317EFB"/>
    <w:rsid w:val="0033513C"/>
    <w:rsid w:val="00345DD4"/>
    <w:rsid w:val="003712EA"/>
    <w:rsid w:val="003C7CCE"/>
    <w:rsid w:val="003E3165"/>
    <w:rsid w:val="003E5448"/>
    <w:rsid w:val="004124C6"/>
    <w:rsid w:val="0041617C"/>
    <w:rsid w:val="00475137"/>
    <w:rsid w:val="0048009E"/>
    <w:rsid w:val="00486457"/>
    <w:rsid w:val="004C058A"/>
    <w:rsid w:val="0051142F"/>
    <w:rsid w:val="00587971"/>
    <w:rsid w:val="005E365C"/>
    <w:rsid w:val="005F7870"/>
    <w:rsid w:val="006A34FE"/>
    <w:rsid w:val="006F2AA5"/>
    <w:rsid w:val="006F4436"/>
    <w:rsid w:val="0071440B"/>
    <w:rsid w:val="0073061D"/>
    <w:rsid w:val="00757CB9"/>
    <w:rsid w:val="007F4711"/>
    <w:rsid w:val="007F5F3D"/>
    <w:rsid w:val="00814BCE"/>
    <w:rsid w:val="00815C56"/>
    <w:rsid w:val="00836FC5"/>
    <w:rsid w:val="00854194"/>
    <w:rsid w:val="008729C9"/>
    <w:rsid w:val="008A1393"/>
    <w:rsid w:val="008B4CD8"/>
    <w:rsid w:val="008E5CFD"/>
    <w:rsid w:val="008E7B4D"/>
    <w:rsid w:val="009200C5"/>
    <w:rsid w:val="00930C96"/>
    <w:rsid w:val="00952ABB"/>
    <w:rsid w:val="0096569D"/>
    <w:rsid w:val="0097119B"/>
    <w:rsid w:val="00995EAC"/>
    <w:rsid w:val="009A7B7E"/>
    <w:rsid w:val="009C2CC3"/>
    <w:rsid w:val="009F75F4"/>
    <w:rsid w:val="00A76F20"/>
    <w:rsid w:val="00AB2096"/>
    <w:rsid w:val="00AB29B2"/>
    <w:rsid w:val="00AD39C4"/>
    <w:rsid w:val="00B772B8"/>
    <w:rsid w:val="00B81D02"/>
    <w:rsid w:val="00B96801"/>
    <w:rsid w:val="00BB0869"/>
    <w:rsid w:val="00BC00A9"/>
    <w:rsid w:val="00BC026A"/>
    <w:rsid w:val="00C03642"/>
    <w:rsid w:val="00C059A0"/>
    <w:rsid w:val="00C26DB4"/>
    <w:rsid w:val="00C355EF"/>
    <w:rsid w:val="00C47A0A"/>
    <w:rsid w:val="00C51D3A"/>
    <w:rsid w:val="00C75F22"/>
    <w:rsid w:val="00CC3251"/>
    <w:rsid w:val="00CE381C"/>
    <w:rsid w:val="00D016D6"/>
    <w:rsid w:val="00D053A1"/>
    <w:rsid w:val="00D20707"/>
    <w:rsid w:val="00D37D30"/>
    <w:rsid w:val="00D90D20"/>
    <w:rsid w:val="00DA3074"/>
    <w:rsid w:val="00DE0E52"/>
    <w:rsid w:val="00E225FD"/>
    <w:rsid w:val="00E9597B"/>
    <w:rsid w:val="00EA2751"/>
    <w:rsid w:val="00EB2A05"/>
    <w:rsid w:val="00ED130F"/>
    <w:rsid w:val="00EE7393"/>
    <w:rsid w:val="00F35CE7"/>
    <w:rsid w:val="00FB4416"/>
    <w:rsid w:val="00FD0743"/>
    <w:rsid w:val="00FD7CB8"/>
    <w:rsid w:val="00FE0794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7F5E"/>
  <w15:docId w15:val="{F486A80E-4607-40B3-A3D7-02F26FCA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ind w:left="307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D2070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57CB9"/>
    <w:rPr>
      <w:b/>
      <w:bCs/>
    </w:rPr>
  </w:style>
  <w:style w:type="character" w:styleId="Hyperlink">
    <w:name w:val="Hyperlink"/>
    <w:basedOn w:val="Fontepargpadro"/>
    <w:uiPriority w:val="99"/>
    <w:unhideWhenUsed/>
    <w:rsid w:val="00757CB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2D7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32D7C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rsid w:val="0033513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3513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57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3</Pages>
  <Words>560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Clemilson</cp:lastModifiedBy>
  <cp:revision>36</cp:revision>
  <dcterms:created xsi:type="dcterms:W3CDTF">2020-05-05T21:34:00Z</dcterms:created>
  <dcterms:modified xsi:type="dcterms:W3CDTF">2021-01-27T00:10:00Z</dcterms:modified>
</cp:coreProperties>
</file>